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68981" w14:textId="4F0AE877" w:rsidR="00DC463E" w:rsidRDefault="00A32361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14:paraId="0C4DAB2F" w14:textId="77F5D290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19014C38" w:rsidR="00E82F2B" w:rsidRPr="00E82F2B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4" o:title=""/>
          </v:shape>
          <o:OLEObject Type="Embed" ProgID="PBrush" ShapeID="_x0000_i1025" DrawAspect="Content" ObjectID="_1821269179" r:id="rId5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547F0F07" w:rsidR="00E82F2B" w:rsidRDefault="00A32361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ВІСІМДЕСЯТ ДРУГА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E82F2B" w14:paraId="26524F2C" w14:textId="77777777" w:rsidTr="00585EDC">
        <w:tc>
          <w:tcPr>
            <w:tcW w:w="3002" w:type="dxa"/>
          </w:tcPr>
          <w:p w14:paraId="30057668" w14:textId="2C29BB94" w:rsidR="00E82F2B" w:rsidRPr="00E82F2B" w:rsidRDefault="00A32361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</w:t>
            </w:r>
            <w:r w:rsidR="00CE0C73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2B583319" w:rsidR="00E82F2B" w:rsidRPr="00E82F2B" w:rsidRDefault="00E82F2B" w:rsidP="005E2FB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A3236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 </w:t>
            </w:r>
            <w:r w:rsidR="00D4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A3236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82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05EC81CB" w14:textId="77777777" w:rsidR="00A94810" w:rsidRDefault="00FE13EB" w:rsidP="00A9481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168381999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</w:t>
      </w:r>
      <w:r w:rsidR="00A948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затвердження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Start w:id="1" w:name="_Hlk176509674"/>
      <w:bookmarkStart w:id="2" w:name="_Hlk173761153"/>
      <w:bookmarkStart w:id="3" w:name="_Hlk163469465"/>
      <w:bookmarkStart w:id="4" w:name="_Hlk176338200"/>
      <w:bookmarkStart w:id="5" w:name="_Hlk173760913"/>
      <w:r w:rsidR="00A948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матеріалів містобудівної </w:t>
      </w:r>
    </w:p>
    <w:p w14:paraId="60CC4DF0" w14:textId="77777777" w:rsidR="00A94810" w:rsidRDefault="00A94810" w:rsidP="00A9481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документації, а саме: </w:t>
      </w:r>
      <w:r w:rsidRPr="00A94810">
        <w:rPr>
          <w:rFonts w:ascii="Times New Roman" w:hAnsi="Times New Roman" w:cs="Times New Roman"/>
          <w:b/>
          <w:bCs/>
          <w:sz w:val="24"/>
          <w:szCs w:val="24"/>
        </w:rPr>
        <w:t xml:space="preserve">«Детальний план </w:t>
      </w:r>
    </w:p>
    <w:p w14:paraId="068F3800" w14:textId="77777777" w:rsidR="00A94810" w:rsidRDefault="00A94810" w:rsidP="00A9481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94810">
        <w:rPr>
          <w:rFonts w:ascii="Times New Roman" w:hAnsi="Times New Roman" w:cs="Times New Roman"/>
          <w:b/>
          <w:bCs/>
          <w:sz w:val="24"/>
          <w:szCs w:val="24"/>
        </w:rPr>
        <w:t xml:space="preserve">території, орієнтовною площею 8,8 га, </w:t>
      </w:r>
    </w:p>
    <w:p w14:paraId="79AF14CB" w14:textId="77777777" w:rsidR="00A94810" w:rsidRDefault="00A94810" w:rsidP="00A948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розміщення багатоквартирної житлової </w:t>
      </w:r>
    </w:p>
    <w:p w14:paraId="248F698A" w14:textId="77777777" w:rsidR="00A94810" w:rsidRDefault="00A94810" w:rsidP="00A948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забудови з об’єктами громадського та </w:t>
      </w:r>
    </w:p>
    <w:p w14:paraId="5AFECFD8" w14:textId="77777777" w:rsidR="00A94810" w:rsidRDefault="00A94810" w:rsidP="00A948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соціального призначення, на земельній </w:t>
      </w:r>
    </w:p>
    <w:p w14:paraId="251A0537" w14:textId="77777777" w:rsidR="00A94810" w:rsidRDefault="00A94810" w:rsidP="00A948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ділянці, з </w:t>
      </w:r>
      <w:proofErr w:type="spellStart"/>
      <w:r w:rsidRPr="00A9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к.н</w:t>
      </w:r>
      <w:proofErr w:type="spellEnd"/>
      <w:r w:rsidRPr="00A9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3210800000:01:026:0428, </w:t>
      </w:r>
    </w:p>
    <w:p w14:paraId="21D7FA92" w14:textId="77777777" w:rsidR="00A94810" w:rsidRDefault="00A94810" w:rsidP="00A948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що розташована в межах вулиць Вишнева, </w:t>
      </w:r>
    </w:p>
    <w:p w14:paraId="28EF7809" w14:textId="1B74E373" w:rsidR="00A94810" w:rsidRDefault="00A94810" w:rsidP="00A948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Лесі Українки та  </w:t>
      </w:r>
      <w:proofErr w:type="spellStart"/>
      <w:r w:rsidRPr="00A9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бульв</w:t>
      </w:r>
      <w:proofErr w:type="spellEnd"/>
      <w:r w:rsidRPr="00A9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Л. Бірюкова,  </w:t>
      </w:r>
    </w:p>
    <w:p w14:paraId="1D634213" w14:textId="77777777" w:rsidR="00A94810" w:rsidRDefault="00A94810" w:rsidP="00A948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місті Буча, Бучанського району, Київської </w:t>
      </w:r>
    </w:p>
    <w:p w14:paraId="6AE291BE" w14:textId="6E46637A" w:rsidR="00901D8D" w:rsidRPr="00A94810" w:rsidRDefault="00A94810" w:rsidP="00A948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області»</w:t>
      </w:r>
    </w:p>
    <w:bookmarkEnd w:id="0"/>
    <w:bookmarkEnd w:id="1"/>
    <w:bookmarkEnd w:id="3"/>
    <w:bookmarkEnd w:id="4"/>
    <w:bookmarkEnd w:id="5"/>
    <w:p w14:paraId="234DE974" w14:textId="24B0D79D" w:rsidR="00FE13EB" w:rsidRDefault="00FE13EB" w:rsidP="00901D8D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</w:p>
    <w:bookmarkEnd w:id="2"/>
    <w:p w14:paraId="7F01CFD1" w14:textId="48112288" w:rsidR="00FE13EB" w:rsidRPr="004E43B4" w:rsidRDefault="00FE13EB" w:rsidP="006A596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242A0A">
        <w:rPr>
          <w:rFonts w:ascii="Times New Roman" w:hAnsi="Times New Roman" w:cs="Times New Roman"/>
          <w:bCs/>
          <w:sz w:val="24"/>
          <w:szCs w:val="24"/>
        </w:rPr>
        <w:t xml:space="preserve">в межах вулиць Вишнева, Лесі Українки та </w:t>
      </w:r>
      <w:proofErr w:type="spellStart"/>
      <w:r w:rsidR="00242A0A">
        <w:rPr>
          <w:rFonts w:ascii="Times New Roman" w:hAnsi="Times New Roman" w:cs="Times New Roman"/>
          <w:bCs/>
          <w:sz w:val="24"/>
          <w:szCs w:val="24"/>
        </w:rPr>
        <w:t>бульв</w:t>
      </w:r>
      <w:proofErr w:type="spellEnd"/>
      <w:r w:rsidR="00242A0A">
        <w:rPr>
          <w:rFonts w:ascii="Times New Roman" w:hAnsi="Times New Roman" w:cs="Times New Roman"/>
          <w:bCs/>
          <w:sz w:val="24"/>
          <w:szCs w:val="24"/>
        </w:rPr>
        <w:t>. Л. Бірюкова,</w:t>
      </w:r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в місті Буча, Бучанського району, Київської області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bookmarkStart w:id="6" w:name="o101"/>
      <w:bookmarkEnd w:id="6"/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враховуючи</w:t>
      </w:r>
      <w:r w:rsidR="00A94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розроблені матеріали ДПТ та </w:t>
      </w:r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містобудівну документацію на місцевому рівні, а саме: 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області», затвердженого  рішенням Бучанської міської ради від 27.01.2022 р. № 2836-27-VIII, який є невід’ємною частиною Генерального  плану м. Буча,  затвердженого рішенням Бучанської міської ради за № 2124-67-VІ від 17.03.2015 р, 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r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EAFC810" w14:textId="429F2F18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9AD9F1" w14:textId="51BFA7BB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7A7BB02" w14:textId="77777777" w:rsidR="00FE13EB" w:rsidRPr="00DD4362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E0801" w14:textId="08D57AB9" w:rsidR="00FE13EB" w:rsidRPr="009738DE" w:rsidRDefault="006A5966" w:rsidP="00CC20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FE13EB"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="00A323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Затвердити </w:t>
      </w:r>
      <w:r w:rsidR="00FE13EB"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матеріали містобудівної документації, а саме: </w:t>
      </w:r>
      <w:bookmarkStart w:id="7" w:name="_Hlk136434809"/>
      <w:bookmarkStart w:id="8" w:name="_Hlk176509740"/>
      <w:bookmarkStart w:id="9" w:name="_Hlk122081706"/>
      <w:r w:rsidR="00FE13EB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bookmarkEnd w:id="7"/>
      <w:r w:rsidR="0001213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8,8</w:t>
      </w:r>
      <w:r w:rsidR="00242A0A" w:rsidRPr="00242A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га, </w:t>
      </w:r>
      <w:r w:rsidR="00242A0A"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для розміщення</w:t>
      </w:r>
      <w:r w:rsid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42A0A"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багатоквартирної житлової забудови з об’єктами громадського та соціального призначення, на земельній ділянці, з </w:t>
      </w:r>
      <w:proofErr w:type="spellStart"/>
      <w:r w:rsidR="00242A0A"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к.н</w:t>
      </w:r>
      <w:proofErr w:type="spellEnd"/>
      <w:r w:rsidR="00242A0A"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: 3210800000:01:026:0428, що розташована в межах вулиць Вишнева, Лесі Українки та </w:t>
      </w:r>
      <w:r w:rsid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 </w:t>
      </w:r>
      <w:proofErr w:type="spellStart"/>
      <w:r w:rsidR="00242A0A"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бульв</w:t>
      </w:r>
      <w:proofErr w:type="spellEnd"/>
      <w:r w:rsidR="00242A0A"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 Л. Бірюкова,  в місті Буча, Бучанського району, Київської області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».</w:t>
      </w:r>
      <w:bookmarkEnd w:id="8"/>
    </w:p>
    <w:bookmarkEnd w:id="9"/>
    <w:p w14:paraId="0A0B8B8F" w14:textId="77777777" w:rsidR="00A32361" w:rsidRDefault="00A32361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6998171" w14:textId="77777777" w:rsidR="00A32361" w:rsidRDefault="00A32361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516F0D" w14:textId="77777777" w:rsidR="00A32361" w:rsidRDefault="00A32361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7668ED4" w14:textId="6A07A4FD" w:rsidR="00FE13EB" w:rsidRDefault="00FE13EB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sectPr w:rsidR="00FE13EB" w:rsidSect="006A5966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12133"/>
    <w:rsid w:val="00050DAB"/>
    <w:rsid w:val="000815D9"/>
    <w:rsid w:val="000F072D"/>
    <w:rsid w:val="001B3AAC"/>
    <w:rsid w:val="001E51B0"/>
    <w:rsid w:val="00242A0A"/>
    <w:rsid w:val="00246C14"/>
    <w:rsid w:val="002C4833"/>
    <w:rsid w:val="002D3D8C"/>
    <w:rsid w:val="00346489"/>
    <w:rsid w:val="003963F7"/>
    <w:rsid w:val="003C5751"/>
    <w:rsid w:val="003C72DC"/>
    <w:rsid w:val="004150EF"/>
    <w:rsid w:val="00447155"/>
    <w:rsid w:val="004E43B4"/>
    <w:rsid w:val="00544482"/>
    <w:rsid w:val="00585EDC"/>
    <w:rsid w:val="005E2FB4"/>
    <w:rsid w:val="00666617"/>
    <w:rsid w:val="006A5966"/>
    <w:rsid w:val="006C74F9"/>
    <w:rsid w:val="006E553E"/>
    <w:rsid w:val="007671FD"/>
    <w:rsid w:val="00773777"/>
    <w:rsid w:val="007927E8"/>
    <w:rsid w:val="00797EEA"/>
    <w:rsid w:val="007A6492"/>
    <w:rsid w:val="007B5565"/>
    <w:rsid w:val="00831BF7"/>
    <w:rsid w:val="00856F39"/>
    <w:rsid w:val="008F51EF"/>
    <w:rsid w:val="00901CBF"/>
    <w:rsid w:val="00901D8D"/>
    <w:rsid w:val="00946C2E"/>
    <w:rsid w:val="009B4CDF"/>
    <w:rsid w:val="00A316C6"/>
    <w:rsid w:val="00A32361"/>
    <w:rsid w:val="00A94810"/>
    <w:rsid w:val="00A96128"/>
    <w:rsid w:val="00AB654F"/>
    <w:rsid w:val="00AC6778"/>
    <w:rsid w:val="00BA50CF"/>
    <w:rsid w:val="00BF071E"/>
    <w:rsid w:val="00C06717"/>
    <w:rsid w:val="00CC209D"/>
    <w:rsid w:val="00CE0C73"/>
    <w:rsid w:val="00CE40F9"/>
    <w:rsid w:val="00D462D3"/>
    <w:rsid w:val="00D67EE1"/>
    <w:rsid w:val="00DC463E"/>
    <w:rsid w:val="00E22ED5"/>
    <w:rsid w:val="00E82F2B"/>
    <w:rsid w:val="00F2003F"/>
    <w:rsid w:val="00F7141D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09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1424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Vlada Zhukovec</cp:lastModifiedBy>
  <cp:revision>35</cp:revision>
  <cp:lastPrinted>2024-09-20T08:08:00Z</cp:lastPrinted>
  <dcterms:created xsi:type="dcterms:W3CDTF">2024-05-03T08:58:00Z</dcterms:created>
  <dcterms:modified xsi:type="dcterms:W3CDTF">2025-10-06T12:20:00Z</dcterms:modified>
</cp:coreProperties>
</file>